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15F9" w14:textId="25D3D54D" w:rsidR="004F26E2" w:rsidRPr="00F82CF8" w:rsidRDefault="00A74361" w:rsidP="00D1794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ABAIXO ASSINADO </w:t>
      </w:r>
      <w:r w:rsidR="00C63AE9" w:rsidRPr="00F82CF8">
        <w:rPr>
          <w:rFonts w:ascii="Times New Roman" w:hAnsi="Times New Roman" w:cs="Times New Roman"/>
          <w:b/>
          <w:bCs/>
          <w:sz w:val="24"/>
          <w:szCs w:val="24"/>
        </w:rPr>
        <w:t>CONTRA A CRIMINALIZAÇÃO E CONDENAÇÃO DA ADVOGADA POPULAR DRA. LENIR CORREIA COELHO!</w:t>
      </w:r>
    </w:p>
    <w:p w14:paraId="4AAABA52" w14:textId="77777777" w:rsidR="00C63AE9" w:rsidRPr="00D17948" w:rsidRDefault="00C63AE9" w:rsidP="00D179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C8B0B" w14:textId="0319DFE6" w:rsidR="00A74361" w:rsidRPr="00D17948" w:rsidRDefault="00A74361" w:rsidP="00D179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>Os movimentos populares, entidades, organizações</w:t>
      </w:r>
      <w:r w:rsidR="00E62033" w:rsidRPr="00D17948">
        <w:rPr>
          <w:rFonts w:ascii="Times New Roman" w:hAnsi="Times New Roman" w:cs="Times New Roman"/>
          <w:sz w:val="24"/>
          <w:szCs w:val="24"/>
        </w:rPr>
        <w:t>, defensores e defensoras</w:t>
      </w:r>
      <w:r w:rsidRPr="00D17948">
        <w:rPr>
          <w:rFonts w:ascii="Times New Roman" w:hAnsi="Times New Roman" w:cs="Times New Roman"/>
          <w:sz w:val="24"/>
          <w:szCs w:val="24"/>
        </w:rPr>
        <w:t xml:space="preserve"> dos direitos humanos abaixo assinados </w:t>
      </w:r>
      <w:r w:rsidR="00D17948" w:rsidRPr="00D17948">
        <w:rPr>
          <w:rFonts w:ascii="Times New Roman" w:hAnsi="Times New Roman" w:cs="Times New Roman"/>
          <w:sz w:val="24"/>
          <w:szCs w:val="24"/>
        </w:rPr>
        <w:t xml:space="preserve">manifestam </w:t>
      </w:r>
      <w:r w:rsidRPr="00D17948">
        <w:rPr>
          <w:rFonts w:ascii="Times New Roman" w:hAnsi="Times New Roman" w:cs="Times New Roman"/>
          <w:sz w:val="24"/>
          <w:szCs w:val="24"/>
        </w:rPr>
        <w:t>solidariedade a advogada popular Lenir Correia Coelho</w:t>
      </w:r>
      <w:r w:rsidR="00D17948" w:rsidRPr="00D17948">
        <w:rPr>
          <w:rFonts w:ascii="Times New Roman" w:hAnsi="Times New Roman" w:cs="Times New Roman"/>
          <w:sz w:val="24"/>
          <w:szCs w:val="24"/>
        </w:rPr>
        <w:t xml:space="preserve"> e repudiam sua condenação penal </w:t>
      </w:r>
      <w:r w:rsidR="00E62033" w:rsidRPr="00D17948">
        <w:rPr>
          <w:rFonts w:ascii="Times New Roman" w:hAnsi="Times New Roman" w:cs="Times New Roman"/>
          <w:sz w:val="24"/>
          <w:szCs w:val="24"/>
        </w:rPr>
        <w:t xml:space="preserve">em primeira instância pelo juízo da Vara Criminal da Comarca de São Francisco do Guaporé/RO, em uma descarada tentativa de criminalizar a luta por terra e por Reforma Agrária. </w:t>
      </w:r>
    </w:p>
    <w:p w14:paraId="12AF25A4" w14:textId="6443C910" w:rsidR="00D17948" w:rsidRPr="00D17948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55C68" w14:textId="09B1084F" w:rsidR="00D17948" w:rsidRPr="00C63AE9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AE9">
        <w:rPr>
          <w:rFonts w:ascii="Times New Roman" w:hAnsi="Times New Roman" w:cs="Times New Roman"/>
          <w:b/>
          <w:bCs/>
          <w:sz w:val="24"/>
          <w:szCs w:val="24"/>
        </w:rPr>
        <w:t>A TRAJETÓRIA POLÍTICA E PROFISSIONAL DE LENIR NA ADVOCACIA POPULAR</w:t>
      </w:r>
    </w:p>
    <w:p w14:paraId="5329CCEF" w14:textId="44757CF2" w:rsidR="00C63AE9" w:rsidRPr="00C63AE9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E9">
        <w:rPr>
          <w:rFonts w:ascii="Times New Roman" w:hAnsi="Times New Roman" w:cs="Times New Roman"/>
          <w:sz w:val="24"/>
          <w:szCs w:val="24"/>
        </w:rPr>
        <w:t>A Dra. Lenir</w:t>
      </w:r>
      <w:r w:rsidR="00F82CF8">
        <w:rPr>
          <w:rFonts w:ascii="Times New Roman" w:hAnsi="Times New Roman" w:cs="Times New Roman"/>
          <w:sz w:val="24"/>
          <w:szCs w:val="24"/>
        </w:rPr>
        <w:t xml:space="preserve"> Correia Coelho</w:t>
      </w:r>
      <w:r w:rsidRPr="00C63AE9">
        <w:rPr>
          <w:rFonts w:ascii="Times New Roman" w:hAnsi="Times New Roman" w:cs="Times New Roman"/>
          <w:sz w:val="24"/>
          <w:szCs w:val="24"/>
        </w:rPr>
        <w:t xml:space="preserve"> é reconhecida nacionalmente por sua trajetória na </w:t>
      </w:r>
      <w:r w:rsidRPr="00C63AE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defesa dos direitos humanos, dos trabalhadores do campo, das mulheres camponesas e na luta pelo acesso à terra por quem nela vive e trabalha</w:t>
      </w:r>
      <w:r w:rsidRPr="00C63AE9">
        <w:rPr>
          <w:rFonts w:ascii="Times New Roman" w:hAnsi="Times New Roman" w:cs="Times New Roman"/>
          <w:sz w:val="24"/>
          <w:szCs w:val="24"/>
        </w:rPr>
        <w:t>. Com mais</w:t>
      </w:r>
      <w:r w:rsidR="00F82CF8">
        <w:rPr>
          <w:rFonts w:ascii="Times New Roman" w:hAnsi="Times New Roman" w:cs="Times New Roman"/>
          <w:sz w:val="24"/>
          <w:szCs w:val="24"/>
        </w:rPr>
        <w:t xml:space="preserve"> de</w:t>
      </w:r>
      <w:r w:rsidRPr="00C63AE9">
        <w:rPr>
          <w:rFonts w:ascii="Times New Roman" w:hAnsi="Times New Roman" w:cs="Times New Roman"/>
          <w:sz w:val="24"/>
          <w:szCs w:val="24"/>
        </w:rPr>
        <w:t xml:space="preserve"> duas décadas de atuação jurídica popular junto aos movimentos sociais, integra entidades como a Associação Brasileira de Advogados do Povo – Gabriel Pimenta (ABRAPO) e Rede Nacional de Advogados e Advocadas Populares (RENAP), prestando assessoria jurídica a movimentos populares</w:t>
      </w:r>
      <w:r w:rsidR="00C63AE9" w:rsidRPr="00C63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0141B" w14:textId="282C2A37" w:rsidR="00C63AE9" w:rsidRPr="00C63AE9" w:rsidRDefault="00C63AE9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E9">
        <w:rPr>
          <w:rFonts w:ascii="Times New Roman" w:hAnsi="Times New Roman" w:cs="Times New Roman"/>
          <w:sz w:val="24"/>
          <w:szCs w:val="24"/>
        </w:rPr>
        <w:t xml:space="preserve">Através da advocacia popular já atuou com diversos movimentos sociais como LCP (Liga dos Camponeses Pobres), MST (Movimentos dos Trabalhadores Rurais Sem Terra) e MPA (Movimento dos Pequenos Agricultores). Atualmente atua na defesa de mais de 20 Acampamentos no Estado de Rondônia. </w:t>
      </w:r>
    </w:p>
    <w:p w14:paraId="0800080D" w14:textId="6D862C0D" w:rsidR="00C63AE9" w:rsidRDefault="00C63AE9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E9">
        <w:rPr>
          <w:rFonts w:ascii="Times New Roman" w:hAnsi="Times New Roman" w:cs="Times New Roman"/>
          <w:sz w:val="24"/>
          <w:szCs w:val="24"/>
        </w:rPr>
        <w:t xml:space="preserve">É membro da Ordem dos Advogados do Brasil, inscrita na Seccional de Rondônia há </w:t>
      </w:r>
      <w:r w:rsidR="00F82CF8">
        <w:rPr>
          <w:rFonts w:ascii="Times New Roman" w:hAnsi="Times New Roman" w:cs="Times New Roman"/>
          <w:sz w:val="24"/>
          <w:szCs w:val="24"/>
        </w:rPr>
        <w:t>mais de</w:t>
      </w:r>
      <w:r w:rsidRPr="00C63AE9">
        <w:rPr>
          <w:rFonts w:ascii="Times New Roman" w:hAnsi="Times New Roman" w:cs="Times New Roman"/>
          <w:sz w:val="24"/>
          <w:szCs w:val="24"/>
        </w:rPr>
        <w:t xml:space="preserve"> 20 anos, sob o nº 2.424, Especialista em Direitos Sociais do Campo, mestre em Direito Agrário e atualmente </w:t>
      </w:r>
      <w:proofErr w:type="spellStart"/>
      <w:r w:rsidRPr="00C63AE9">
        <w:rPr>
          <w:rFonts w:ascii="Times New Roman" w:hAnsi="Times New Roman" w:cs="Times New Roman"/>
          <w:sz w:val="24"/>
          <w:szCs w:val="24"/>
        </w:rPr>
        <w:t>Doutouranda</w:t>
      </w:r>
      <w:proofErr w:type="spellEnd"/>
      <w:r w:rsidRPr="00C63AE9">
        <w:rPr>
          <w:rFonts w:ascii="Times New Roman" w:hAnsi="Times New Roman" w:cs="Times New Roman"/>
          <w:sz w:val="24"/>
          <w:szCs w:val="24"/>
        </w:rPr>
        <w:t xml:space="preserve"> em Direito Agrário (PPGDA – UFG) todos pela Universidade Federal de Goiás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CC7785" w14:textId="5F91AF23" w:rsidR="00C63AE9" w:rsidRDefault="00C63AE9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CF8">
        <w:rPr>
          <w:rFonts w:ascii="Times New Roman" w:hAnsi="Times New Roman" w:cs="Times New Roman"/>
          <w:sz w:val="24"/>
          <w:szCs w:val="24"/>
        </w:rPr>
        <w:t xml:space="preserve">Além disso, </w:t>
      </w:r>
      <w:proofErr w:type="gramStart"/>
      <w:r w:rsidRPr="00F82CF8">
        <w:rPr>
          <w:rFonts w:ascii="Times New Roman" w:hAnsi="Times New Roman" w:cs="Times New Roman"/>
          <w:sz w:val="24"/>
          <w:szCs w:val="24"/>
        </w:rPr>
        <w:t>Lenir</w:t>
      </w:r>
      <w:proofErr w:type="gramEnd"/>
      <w:r w:rsidRPr="00F82CF8">
        <w:rPr>
          <w:rFonts w:ascii="Times New Roman" w:hAnsi="Times New Roman" w:cs="Times New Roman"/>
          <w:sz w:val="24"/>
          <w:szCs w:val="24"/>
        </w:rPr>
        <w:t xml:space="preserve"> é uma importante pesquisadora da Questão Agrária, atuante pelo IPDMS (Instituto de Pesquisa em Direito e Movimentos Sociais), na linha de Conflitos Agrários e Advocacia Popular, e Massacres na Nova República. </w:t>
      </w:r>
    </w:p>
    <w:p w14:paraId="72F8B42B" w14:textId="4B2E606B" w:rsidR="00342199" w:rsidRPr="00F82CF8" w:rsidRDefault="00342199" w:rsidP="003421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2016 vem sofrendo constantes ataques e ameaças por parte dos latifundiários</w:t>
      </w:r>
      <w:r>
        <w:rPr>
          <w:rFonts w:ascii="Times New Roman" w:hAnsi="Times New Roman" w:cs="Times New Roman"/>
          <w:sz w:val="24"/>
          <w:szCs w:val="24"/>
        </w:rPr>
        <w:t xml:space="preserve"> e grileiros</w:t>
      </w:r>
      <w:r>
        <w:rPr>
          <w:rFonts w:ascii="Times New Roman" w:hAnsi="Times New Roman" w:cs="Times New Roman"/>
          <w:sz w:val="24"/>
          <w:szCs w:val="24"/>
        </w:rPr>
        <w:t xml:space="preserve"> de Rondônia, inclusive precisou sair do estado por um tempo e teve que entrar para o Programa de Proteção de Defensores e Defensoras de Direitos Humanos </w:t>
      </w:r>
      <w:r>
        <w:rPr>
          <w:rFonts w:ascii="Times New Roman" w:hAnsi="Times New Roman" w:cs="Times New Roman"/>
          <w:sz w:val="24"/>
          <w:szCs w:val="24"/>
        </w:rPr>
        <w:t xml:space="preserve">para preservar a sua vida. Em 2021 teve sua casa invadida pelas forças policiais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Estado em virtude de seu exercício de defesa combativa dos camponeses e camponesas que lutam por terra. </w:t>
      </w:r>
    </w:p>
    <w:p w14:paraId="71C97C36" w14:textId="415C3D32" w:rsidR="00C63AE9" w:rsidRDefault="00C63AE9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CF8">
        <w:rPr>
          <w:rFonts w:ascii="Times New Roman" w:hAnsi="Times New Roman" w:cs="Times New Roman"/>
          <w:sz w:val="24"/>
          <w:szCs w:val="24"/>
        </w:rPr>
        <w:t>Sua trajetória como advogada popular é exemplo para aqueles que seguem esse caminho profissional, há mais de 20 anos atuando junto aos movimentos sociais do campo e também nos direitos das mulheres e no direito previdenciário para trabalhadores rurais, exercendo, portanto, suas atividades advocatícias, sem qualquer impedimento e, constantemente engajada em processos de luta pela reforma agrária, incansável em sua atuação pela justiça social e em defesa dos direitos humanos.</w:t>
      </w:r>
    </w:p>
    <w:p w14:paraId="26B2D5AE" w14:textId="35BC4D60" w:rsidR="00D17948" w:rsidRPr="00D17948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38F98" w14:textId="4F54D5C0" w:rsidR="00D17948" w:rsidRPr="00F82CF8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CF8">
        <w:rPr>
          <w:rFonts w:ascii="Times New Roman" w:hAnsi="Times New Roman" w:cs="Times New Roman"/>
          <w:b/>
          <w:bCs/>
          <w:sz w:val="24"/>
          <w:szCs w:val="24"/>
        </w:rPr>
        <w:t>SOBRE A CONDENAÇÃO:</w:t>
      </w:r>
    </w:p>
    <w:p w14:paraId="7B54028F" w14:textId="77777777" w:rsidR="00F82CF8" w:rsidRDefault="00E62033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 xml:space="preserve">A Ação Penal n° 7002329-70.2021.8.22.0023 é movida contra a Dra. Lenir e alguns integrantes de movimento social desde o ano de 2021, cujo suposto crime cometido é a liderança de uma Organização Criminosa Armada. </w:t>
      </w:r>
    </w:p>
    <w:p w14:paraId="67FB9254" w14:textId="31FCBFA3" w:rsidR="00D17948" w:rsidRPr="00D17948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 xml:space="preserve">Contudo,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as provas apresentadas pela acusação se mostram absolutamente frágeis, genéricas, contraditórias e marcadas por vícios processuais</w:t>
      </w:r>
      <w:r w:rsidRPr="00D17948">
        <w:rPr>
          <w:rFonts w:ascii="Times New Roman" w:hAnsi="Times New Roman" w:cs="Times New Roman"/>
          <w:sz w:val="24"/>
          <w:szCs w:val="24"/>
        </w:rPr>
        <w:t xml:space="preserve">. A Sentença condenatória </w:t>
      </w:r>
      <w:r w:rsidR="00F82CF8">
        <w:rPr>
          <w:rFonts w:ascii="Times New Roman" w:hAnsi="Times New Roman" w:cs="Times New Roman"/>
          <w:sz w:val="24"/>
          <w:szCs w:val="24"/>
        </w:rPr>
        <w:t xml:space="preserve">datada de 26 de fevereiro de 2025, </w:t>
      </w:r>
      <w:r w:rsidRPr="00D17948">
        <w:rPr>
          <w:rFonts w:ascii="Times New Roman" w:hAnsi="Times New Roman" w:cs="Times New Roman"/>
          <w:sz w:val="24"/>
          <w:szCs w:val="24"/>
        </w:rPr>
        <w:t xml:space="preserve">baseia-se em trechos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vagos e desconexos de conversas de WhatsApp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cadernos e anotações sem perícia técnica que ateste sua autoria</w:t>
      </w:r>
      <w:r w:rsidRPr="00D17948">
        <w:rPr>
          <w:rFonts w:ascii="Times New Roman" w:hAnsi="Times New Roman" w:cs="Times New Roman"/>
          <w:sz w:val="24"/>
          <w:szCs w:val="24"/>
        </w:rPr>
        <w:t xml:space="preserve">; objetos comuns à prática da advocacia em zonas rurais (como roupas resistentes e materiais de campo);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suposições subjetivas de delegados e policiais</w:t>
      </w:r>
      <w:r w:rsidRPr="00D17948">
        <w:rPr>
          <w:rFonts w:ascii="Times New Roman" w:hAnsi="Times New Roman" w:cs="Times New Roman"/>
          <w:sz w:val="24"/>
          <w:szCs w:val="24"/>
        </w:rPr>
        <w:t xml:space="preserve">, sem individualização das condutas;  </w:t>
      </w:r>
      <w:r w:rsidRPr="00F82CF8">
        <w:rPr>
          <w:rFonts w:ascii="Times New Roman" w:hAnsi="Times New Roman" w:cs="Times New Roman"/>
          <w:sz w:val="24"/>
          <w:szCs w:val="24"/>
        </w:rPr>
        <w:t>e até mesmo na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posse de materiais didáticos e político</w:t>
      </w:r>
      <w:r w:rsidRPr="00D17948">
        <w:rPr>
          <w:rStyle w:val="Forte"/>
          <w:rFonts w:ascii="Times New Roman" w:hAnsi="Times New Roman" w:cs="Times New Roman"/>
          <w:sz w:val="24"/>
          <w:szCs w:val="24"/>
        </w:rPr>
        <w:t>s</w:t>
      </w:r>
      <w:r w:rsidRPr="00D17948">
        <w:rPr>
          <w:rFonts w:ascii="Times New Roman" w:hAnsi="Times New Roman" w:cs="Times New Roman"/>
          <w:sz w:val="24"/>
          <w:szCs w:val="24"/>
        </w:rPr>
        <w:t xml:space="preserve">, o que configura grave ataque à liberdade de expressão e pensamento político.  </w:t>
      </w:r>
    </w:p>
    <w:p w14:paraId="7F2D2CBA" w14:textId="77777777" w:rsidR="00D17948" w:rsidRPr="00D17948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 xml:space="preserve">Além disso, ficou demonstrada a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quebra da cadeia de custódia de provas digitais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omissão de provas à defesa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CF8">
        <w:rPr>
          <w:rFonts w:ascii="Times New Roman" w:hAnsi="Times New Roman" w:cs="Times New Roman"/>
          <w:sz w:val="24"/>
          <w:szCs w:val="24"/>
        </w:rPr>
        <w:t>e o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cerceamento do contraditório</w:t>
      </w:r>
      <w:r w:rsidRPr="00D17948">
        <w:rPr>
          <w:rFonts w:ascii="Times New Roman" w:hAnsi="Times New Roman" w:cs="Times New Roman"/>
          <w:sz w:val="24"/>
          <w:szCs w:val="24"/>
        </w:rPr>
        <w:t>, tornando o processo maculado de nulidades e juridicamente questionável.</w:t>
      </w:r>
    </w:p>
    <w:p w14:paraId="4F9AAEE0" w14:textId="4D1ECE50" w:rsidR="00D17948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 xml:space="preserve">Lenir foi criminalizada por prestar </w:t>
      </w:r>
      <w:r w:rsidRPr="00D17948">
        <w:rPr>
          <w:rStyle w:val="Forte"/>
          <w:rFonts w:ascii="Times New Roman" w:hAnsi="Times New Roman" w:cs="Times New Roman"/>
          <w:sz w:val="24"/>
          <w:szCs w:val="24"/>
        </w:rPr>
        <w:t>s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erviços advocatícios legalmente contratados</w:t>
      </w:r>
      <w:r w:rsidRPr="00D17948">
        <w:rPr>
          <w:rFonts w:ascii="Times New Roman" w:hAnsi="Times New Roman" w:cs="Times New Roman"/>
          <w:sz w:val="24"/>
          <w:szCs w:val="24"/>
        </w:rPr>
        <w:t xml:space="preserve"> junto a famílias de trabalhadores </w:t>
      </w:r>
      <w:r w:rsidR="00F82CF8">
        <w:rPr>
          <w:rFonts w:ascii="Times New Roman" w:hAnsi="Times New Roman" w:cs="Times New Roman"/>
          <w:sz w:val="24"/>
          <w:szCs w:val="24"/>
        </w:rPr>
        <w:t>do campo</w:t>
      </w:r>
      <w:r w:rsidRPr="00D17948">
        <w:rPr>
          <w:rFonts w:ascii="Times New Roman" w:hAnsi="Times New Roman" w:cs="Times New Roman"/>
          <w:sz w:val="24"/>
          <w:szCs w:val="24"/>
        </w:rPr>
        <w:t>, como comprovado pelos contratos de honorários apreendidos. A tentativa de confundir essa atuação com o financiamento de ações ilícitas revela a perseguição política e ideológica que permeia o processo.</w:t>
      </w:r>
    </w:p>
    <w:p w14:paraId="1932A99B" w14:textId="77777777" w:rsidR="00D17948" w:rsidRPr="0032074E" w:rsidRDefault="00D17948" w:rsidP="0034219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74E">
        <w:rPr>
          <w:rFonts w:ascii="Times New Roman" w:hAnsi="Times New Roman" w:cs="Times New Roman"/>
          <w:sz w:val="24"/>
          <w:szCs w:val="24"/>
        </w:rPr>
        <w:t xml:space="preserve">Em relatório de investigação, </w:t>
      </w:r>
      <w:r w:rsidRPr="0032074E">
        <w:rPr>
          <w:rFonts w:ascii="Times New Roman" w:hAnsi="Times New Roman" w:cs="Times New Roman"/>
          <w:color w:val="000000"/>
          <w:sz w:val="24"/>
          <w:szCs w:val="24"/>
        </w:rPr>
        <w:t>há destaque para passagens políticas escritas nos</w:t>
      </w:r>
      <w:r w:rsidRPr="0032074E">
        <w:rPr>
          <w:rFonts w:ascii="Times New Roman" w:hAnsi="Times New Roman" w:cs="Times New Roman"/>
          <w:color w:val="000000"/>
        </w:rPr>
        <w:t xml:space="preserve"> </w:t>
      </w:r>
      <w:r w:rsidRPr="0032074E">
        <w:rPr>
          <w:rFonts w:ascii="Times New Roman" w:hAnsi="Times New Roman" w:cs="Times New Roman"/>
          <w:color w:val="000000"/>
          <w:sz w:val="24"/>
          <w:szCs w:val="24"/>
        </w:rPr>
        <w:t xml:space="preserve">cadernos apreendidos, como se isto fosse elemento criminoso e central na corroboração de provas que culminam na acusação de uma organização criminosa.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074E">
        <w:rPr>
          <w:rFonts w:ascii="Times New Roman" w:hAnsi="Times New Roman" w:cs="Times New Roman"/>
          <w:sz w:val="24"/>
          <w:szCs w:val="24"/>
        </w:rPr>
        <w:t>rechos políticos, no sentido de garantia aos direitos sociais do campo são destacados como arcabouço de prova para a consolidação da ORCRIM, restando comprovado o julgamento ideológico feito sobre o caso.</w:t>
      </w:r>
    </w:p>
    <w:p w14:paraId="5D4466D2" w14:textId="24297808" w:rsidR="00D17948" w:rsidRPr="00F82CF8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E9A67" w14:textId="5A1BE7B1" w:rsidR="00D17948" w:rsidRPr="00F82CF8" w:rsidRDefault="00D17948" w:rsidP="00D1794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CF8">
        <w:rPr>
          <w:rFonts w:ascii="Times New Roman" w:hAnsi="Times New Roman" w:cs="Times New Roman"/>
          <w:b/>
          <w:bCs/>
          <w:sz w:val="24"/>
          <w:szCs w:val="24"/>
        </w:rPr>
        <w:t>O QUE ESTÁ EM JOGO</w:t>
      </w:r>
    </w:p>
    <w:p w14:paraId="3D8AD394" w14:textId="77777777" w:rsidR="00F82CF8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948">
        <w:rPr>
          <w:rFonts w:ascii="Times New Roman" w:hAnsi="Times New Roman" w:cs="Times New Roman"/>
          <w:sz w:val="24"/>
          <w:szCs w:val="24"/>
        </w:rPr>
        <w:t>A condenação da advogada Lenir</w:t>
      </w:r>
      <w:r w:rsidR="00F82CF8">
        <w:rPr>
          <w:rFonts w:ascii="Times New Roman" w:hAnsi="Times New Roman" w:cs="Times New Roman"/>
          <w:sz w:val="24"/>
          <w:szCs w:val="24"/>
        </w:rPr>
        <w:t xml:space="preserve"> Correia Coelho</w:t>
      </w:r>
      <w:r w:rsidRPr="00D17948">
        <w:rPr>
          <w:rFonts w:ascii="Times New Roman" w:hAnsi="Times New Roman" w:cs="Times New Roman"/>
          <w:sz w:val="24"/>
          <w:szCs w:val="24"/>
        </w:rPr>
        <w:t xml:space="preserve"> não atinge apenas sua liberdade individual, mas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coloca em risco o exercício livre e independente da advocacia</w:t>
      </w:r>
      <w:r w:rsidRPr="00D17948">
        <w:rPr>
          <w:rFonts w:ascii="Times New Roman" w:hAnsi="Times New Roman" w:cs="Times New Roman"/>
          <w:sz w:val="24"/>
          <w:szCs w:val="24"/>
        </w:rPr>
        <w:t>, sobretudo de quem se coloca ao lado d</w:t>
      </w:r>
      <w:r w:rsidR="00F82CF8">
        <w:rPr>
          <w:rFonts w:ascii="Times New Roman" w:hAnsi="Times New Roman" w:cs="Times New Roman"/>
          <w:sz w:val="24"/>
          <w:szCs w:val="24"/>
        </w:rPr>
        <w:t>as pessoas em vulnerabilidade</w:t>
      </w:r>
      <w:r w:rsidRPr="00D17948">
        <w:rPr>
          <w:rFonts w:ascii="Times New Roman" w:hAnsi="Times New Roman" w:cs="Times New Roman"/>
          <w:sz w:val="24"/>
          <w:szCs w:val="24"/>
        </w:rPr>
        <w:t xml:space="preserve">, das comunidades tradicionais e dos povos do campo. </w:t>
      </w:r>
    </w:p>
    <w:p w14:paraId="7B944BE3" w14:textId="4167934D" w:rsidR="00D17948" w:rsidRDefault="00D17948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Criminalizar a advocacia popular é atacar frontalmente o Estado Democrático de Direito</w:t>
      </w:r>
      <w:r w:rsidRPr="00D17948">
        <w:rPr>
          <w:rStyle w:val="Forte"/>
          <w:rFonts w:ascii="Times New Roman" w:hAnsi="Times New Roman" w:cs="Times New Roman"/>
          <w:sz w:val="24"/>
          <w:szCs w:val="24"/>
        </w:rPr>
        <w:t xml:space="preserve">. </w:t>
      </w:r>
      <w:r w:rsidRPr="00D17948">
        <w:rPr>
          <w:rFonts w:ascii="Times New Roman" w:hAnsi="Times New Roman" w:cs="Times New Roman"/>
          <w:sz w:val="24"/>
          <w:szCs w:val="24"/>
        </w:rPr>
        <w:t xml:space="preserve">É dever das instituições democráticas, das universidades, das organizações da sociedade civil e de todos aqueles comprometidos com os direitos humanos e as liberdades públicas, </w:t>
      </w:r>
      <w:r w:rsidRPr="00F82CF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denunciar esse processo persecutório, exigir sua reversão e proteger a advocacia como função essencial à Justiça</w:t>
      </w:r>
      <w:r w:rsidRPr="00F82C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0BDCDA" w14:textId="11E3B01B" w:rsidR="00C63AE9" w:rsidRPr="00D17948" w:rsidRDefault="00C63AE9" w:rsidP="00F82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CF8">
        <w:rPr>
          <w:rFonts w:ascii="Times New Roman" w:hAnsi="Times New Roman" w:cs="Times New Roman"/>
          <w:sz w:val="24"/>
          <w:szCs w:val="24"/>
        </w:rPr>
        <w:t xml:space="preserve">O que se vê é um violento ataque aos direitos constitucionais de todos os advogados do Brasil e coloca em </w:t>
      </w:r>
      <w:proofErr w:type="gramStart"/>
      <w:r w:rsidRPr="00F82CF8">
        <w:rPr>
          <w:rFonts w:ascii="Times New Roman" w:hAnsi="Times New Roman" w:cs="Times New Roman"/>
          <w:sz w:val="24"/>
          <w:szCs w:val="24"/>
        </w:rPr>
        <w:t>cheque</w:t>
      </w:r>
      <w:proofErr w:type="gramEnd"/>
      <w:r w:rsidRPr="00F82CF8">
        <w:rPr>
          <w:rFonts w:ascii="Times New Roman" w:hAnsi="Times New Roman" w:cs="Times New Roman"/>
          <w:sz w:val="24"/>
          <w:szCs w:val="24"/>
        </w:rPr>
        <w:t xml:space="preserve"> as garantias constitucionais e segurança jurídica que detém essa profissão. Sendo um atentado não somente a esta advogada em específico, mas a toda a classe advocatícia do Brasil.</w:t>
      </w:r>
    </w:p>
    <w:p w14:paraId="566DEC19" w14:textId="020088FE" w:rsidR="00D17948" w:rsidRPr="00D17948" w:rsidRDefault="00D17948" w:rsidP="00D17948">
      <w:pPr>
        <w:pStyle w:val="NormalWeb"/>
        <w:spacing w:line="360" w:lineRule="auto"/>
        <w:contextualSpacing/>
      </w:pPr>
      <w:r w:rsidRPr="00D17948">
        <w:t>Por isso, nós:</w:t>
      </w:r>
    </w:p>
    <w:p w14:paraId="2E639C9C" w14:textId="5952DB5D" w:rsidR="00D17948" w:rsidRPr="00F82CF8" w:rsidRDefault="00F82CF8" w:rsidP="00D17948">
      <w:pPr>
        <w:pStyle w:val="NormalWeb"/>
        <w:spacing w:line="360" w:lineRule="auto"/>
        <w:contextualSpacing/>
        <w:rPr>
          <w:b/>
          <w:bCs/>
        </w:rPr>
      </w:pPr>
      <w:r w:rsidRPr="00F82CF8">
        <w:rPr>
          <w:b/>
          <w:bCs/>
        </w:rPr>
        <w:t>-</w:t>
      </w:r>
      <w:r w:rsidR="00D17948" w:rsidRPr="00F82CF8">
        <w:rPr>
          <w:b/>
          <w:bCs/>
        </w:rPr>
        <w:t xml:space="preserve"> </w:t>
      </w:r>
      <w:r w:rsidR="00D17948" w:rsidRPr="00F82CF8">
        <w:rPr>
          <w:rStyle w:val="Forte"/>
          <w:b w:val="0"/>
          <w:bCs w:val="0"/>
        </w:rPr>
        <w:t>Expressamos nosso apoio e solidariedade à advogada</w:t>
      </w:r>
      <w:r>
        <w:rPr>
          <w:rStyle w:val="Forte"/>
          <w:b w:val="0"/>
          <w:bCs w:val="0"/>
        </w:rPr>
        <w:t xml:space="preserve"> popular</w:t>
      </w:r>
      <w:r w:rsidR="00D17948" w:rsidRPr="00F82CF8">
        <w:rPr>
          <w:rStyle w:val="Forte"/>
          <w:b w:val="0"/>
          <w:bCs w:val="0"/>
        </w:rPr>
        <w:t xml:space="preserve"> Lenir Correia Coelho</w:t>
      </w:r>
      <w:r w:rsidR="00D17948" w:rsidRPr="00F82CF8">
        <w:rPr>
          <w:b/>
          <w:bCs/>
        </w:rPr>
        <w:t>;</w:t>
      </w:r>
    </w:p>
    <w:p w14:paraId="52B875F8" w14:textId="77777777" w:rsidR="00F82CF8" w:rsidRPr="00F82CF8" w:rsidRDefault="00F82CF8" w:rsidP="00D17948">
      <w:pPr>
        <w:pStyle w:val="NormalWeb"/>
        <w:spacing w:line="360" w:lineRule="auto"/>
        <w:contextualSpacing/>
        <w:rPr>
          <w:b/>
          <w:bCs/>
        </w:rPr>
      </w:pPr>
      <w:r w:rsidRPr="00F82CF8">
        <w:rPr>
          <w:b/>
          <w:bCs/>
        </w:rPr>
        <w:t xml:space="preserve">- </w:t>
      </w:r>
      <w:r w:rsidR="00D17948" w:rsidRPr="00F82CF8">
        <w:rPr>
          <w:rStyle w:val="Forte"/>
          <w:b w:val="0"/>
          <w:bCs w:val="0"/>
        </w:rPr>
        <w:t>Rechaçamos a tentativa de criminalização da advocacia popular e dos movimentos sociais</w:t>
      </w:r>
      <w:r w:rsidR="00D17948" w:rsidRPr="00F82CF8">
        <w:rPr>
          <w:b/>
          <w:bCs/>
        </w:rPr>
        <w:t>;</w:t>
      </w:r>
    </w:p>
    <w:p w14:paraId="2FFC9BA5" w14:textId="5405A1E0" w:rsidR="00D17948" w:rsidRPr="00F82CF8" w:rsidRDefault="00F82CF8" w:rsidP="00D17948">
      <w:pPr>
        <w:pStyle w:val="NormalWeb"/>
        <w:spacing w:line="360" w:lineRule="auto"/>
        <w:contextualSpacing/>
        <w:rPr>
          <w:b/>
          <w:bCs/>
        </w:rPr>
      </w:pPr>
      <w:r w:rsidRPr="00F82CF8">
        <w:rPr>
          <w:b/>
          <w:bCs/>
        </w:rPr>
        <w:t xml:space="preserve">- </w:t>
      </w:r>
      <w:r w:rsidR="00D17948" w:rsidRPr="00F82CF8">
        <w:rPr>
          <w:b/>
          <w:bCs/>
        </w:rPr>
        <w:t xml:space="preserve"> </w:t>
      </w:r>
      <w:r w:rsidR="00D17948" w:rsidRPr="00F82CF8">
        <w:rPr>
          <w:rStyle w:val="Forte"/>
          <w:b w:val="0"/>
          <w:bCs w:val="0"/>
        </w:rPr>
        <w:t>Exigimos que o processo seja revisto à luz do devido processo legal, da ampla defesa e da paridade de armas entre acusação e defesa</w:t>
      </w:r>
      <w:r w:rsidR="00D17948" w:rsidRPr="00F82CF8">
        <w:rPr>
          <w:b/>
          <w:bCs/>
        </w:rPr>
        <w:t>;</w:t>
      </w:r>
    </w:p>
    <w:p w14:paraId="08EBDF0A" w14:textId="14D4456F" w:rsidR="00D17948" w:rsidRPr="00F82CF8" w:rsidRDefault="00F82CF8" w:rsidP="00D17948">
      <w:pPr>
        <w:pStyle w:val="NormalWeb"/>
        <w:spacing w:line="360" w:lineRule="auto"/>
        <w:contextualSpacing/>
        <w:rPr>
          <w:b/>
          <w:bCs/>
        </w:rPr>
      </w:pPr>
      <w:r w:rsidRPr="00F82CF8">
        <w:rPr>
          <w:b/>
          <w:bCs/>
        </w:rPr>
        <w:t xml:space="preserve">- </w:t>
      </w:r>
      <w:r w:rsidR="00D17948" w:rsidRPr="00F82CF8">
        <w:rPr>
          <w:rStyle w:val="Forte"/>
          <w:b w:val="0"/>
          <w:bCs w:val="0"/>
        </w:rPr>
        <w:t>Defendemos o direito de advogados(as) populares atuarem sem medo, repressão ou perseguição ideológica</w:t>
      </w:r>
      <w:r w:rsidRPr="00F82CF8">
        <w:rPr>
          <w:b/>
          <w:bCs/>
        </w:rPr>
        <w:t>;</w:t>
      </w:r>
    </w:p>
    <w:p w14:paraId="2E786587" w14:textId="57E275D2" w:rsidR="00F82CF8" w:rsidRDefault="00F82CF8" w:rsidP="00D17948">
      <w:pPr>
        <w:pStyle w:val="NormalWeb"/>
        <w:spacing w:line="360" w:lineRule="auto"/>
        <w:contextualSpacing/>
      </w:pPr>
      <w:r>
        <w:t>- Apoiamos a distribuição democrática da terra para quem nela vive e trabalha</w:t>
      </w:r>
    </w:p>
    <w:p w14:paraId="25CEE4BD" w14:textId="0D29EC46" w:rsidR="00F82CF8" w:rsidRDefault="00F82CF8" w:rsidP="00D17948">
      <w:pPr>
        <w:pStyle w:val="NormalWeb"/>
        <w:spacing w:line="360" w:lineRule="auto"/>
        <w:contextualSpacing/>
      </w:pPr>
    </w:p>
    <w:p w14:paraId="1C59E318" w14:textId="13232EFE" w:rsidR="00F82CF8" w:rsidRPr="00D17948" w:rsidRDefault="00F82CF8" w:rsidP="00D17948">
      <w:pPr>
        <w:pStyle w:val="NormalWeb"/>
        <w:spacing w:line="360" w:lineRule="auto"/>
        <w:contextualSpacing/>
      </w:pPr>
      <w:r>
        <w:t>LUTAR NÃO É CRIME!</w:t>
      </w:r>
    </w:p>
    <w:p w14:paraId="1FAE981F" w14:textId="5BD82ACB" w:rsidR="00D17948" w:rsidRDefault="00D17948" w:rsidP="00D17948">
      <w:pPr>
        <w:spacing w:line="360" w:lineRule="auto"/>
        <w:contextualSpacing/>
        <w:jc w:val="both"/>
      </w:pPr>
    </w:p>
    <w:p w14:paraId="05617C8B" w14:textId="77777777" w:rsidR="00D17948" w:rsidRDefault="00D17948" w:rsidP="00D17948">
      <w:pPr>
        <w:spacing w:line="360" w:lineRule="auto"/>
        <w:contextualSpacing/>
        <w:jc w:val="both"/>
      </w:pPr>
    </w:p>
    <w:p w14:paraId="0715A050" w14:textId="70A380CD" w:rsidR="00D17948" w:rsidRDefault="00D17948" w:rsidP="00D17948">
      <w:pPr>
        <w:spacing w:line="360" w:lineRule="auto"/>
        <w:contextualSpacing/>
        <w:jc w:val="both"/>
      </w:pPr>
    </w:p>
    <w:p w14:paraId="2AA745BE" w14:textId="63B3C333" w:rsidR="00E62033" w:rsidRDefault="00E62033" w:rsidP="00E62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E8D89" w14:textId="7A902391" w:rsidR="00E62033" w:rsidRPr="00E62033" w:rsidRDefault="00E62033" w:rsidP="00E62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2033" w:rsidRPr="00E62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61"/>
    <w:rsid w:val="00342199"/>
    <w:rsid w:val="004F26E2"/>
    <w:rsid w:val="00A74361"/>
    <w:rsid w:val="00C63AE9"/>
    <w:rsid w:val="00D17948"/>
    <w:rsid w:val="00E62033"/>
    <w:rsid w:val="00F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F15D"/>
  <w15:chartTrackingRefBased/>
  <w15:docId w15:val="{EBA28854-FF6E-45F9-88E4-7AE000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179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Gullo Paixão</dc:creator>
  <cp:keywords/>
  <dc:description/>
  <cp:lastModifiedBy>Mariana Gullo Paixão</cp:lastModifiedBy>
  <cp:revision>2</cp:revision>
  <dcterms:created xsi:type="dcterms:W3CDTF">2025-08-05T16:17:00Z</dcterms:created>
  <dcterms:modified xsi:type="dcterms:W3CDTF">2025-08-11T11:53:00Z</dcterms:modified>
</cp:coreProperties>
</file>